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4B" w:rsidRPr="00A76871" w:rsidRDefault="00612A4B" w:rsidP="00B865B4">
      <w:pPr>
        <w:pStyle w:val="Title"/>
        <w:rPr>
          <w:b/>
          <w:szCs w:val="28"/>
        </w:rPr>
      </w:pPr>
      <w:r w:rsidRPr="00A76871">
        <w:rPr>
          <w:b/>
          <w:szCs w:val="28"/>
        </w:rPr>
        <w:t>КРЕМЕНЕЦЬКА МІСЬКА РАДА</w:t>
      </w:r>
    </w:p>
    <w:p w:rsidR="00612A4B" w:rsidRPr="00A76871" w:rsidRDefault="00612A4B" w:rsidP="00EF14EB">
      <w:pPr>
        <w:pStyle w:val="Title"/>
        <w:tabs>
          <w:tab w:val="center" w:pos="5013"/>
          <w:tab w:val="left" w:pos="8265"/>
        </w:tabs>
        <w:jc w:val="right"/>
        <w:rPr>
          <w:b/>
          <w:szCs w:val="28"/>
        </w:rPr>
      </w:pPr>
    </w:p>
    <w:p w:rsidR="00612A4B" w:rsidRPr="00A76871" w:rsidRDefault="00612A4B" w:rsidP="006964BB">
      <w:pPr>
        <w:jc w:val="center"/>
        <w:rPr>
          <w:b/>
          <w:sz w:val="28"/>
          <w:szCs w:val="28"/>
          <w:lang w:val="uk-UA"/>
        </w:rPr>
      </w:pPr>
      <w:r w:rsidRPr="00A76871">
        <w:rPr>
          <w:b/>
          <w:sz w:val="28"/>
          <w:szCs w:val="28"/>
          <w:lang w:val="uk-UA"/>
        </w:rPr>
        <w:t>ВИКОНАВЧИЙ КОМІТЕТ</w:t>
      </w:r>
    </w:p>
    <w:p w:rsidR="00612A4B" w:rsidRPr="00A76871" w:rsidRDefault="00612A4B" w:rsidP="006964BB">
      <w:pPr>
        <w:jc w:val="center"/>
        <w:rPr>
          <w:b/>
          <w:sz w:val="28"/>
          <w:szCs w:val="28"/>
          <w:lang w:val="uk-UA"/>
        </w:rPr>
      </w:pPr>
    </w:p>
    <w:p w:rsidR="00612A4B" w:rsidRPr="00A76871" w:rsidRDefault="00612A4B" w:rsidP="006964BB">
      <w:pPr>
        <w:pStyle w:val="Heading1"/>
        <w:rPr>
          <w:szCs w:val="28"/>
        </w:rPr>
      </w:pPr>
      <w:r w:rsidRPr="00A76871">
        <w:rPr>
          <w:szCs w:val="28"/>
        </w:rPr>
        <w:t>Р І Ш Е Н Н Я</w:t>
      </w:r>
    </w:p>
    <w:p w:rsidR="00612A4B" w:rsidRPr="00A76871" w:rsidRDefault="00612A4B" w:rsidP="006964BB">
      <w:pPr>
        <w:pStyle w:val="Heading1"/>
        <w:rPr>
          <w:szCs w:val="28"/>
        </w:rPr>
      </w:pPr>
    </w:p>
    <w:p w:rsidR="00612A4B" w:rsidRPr="00A76871" w:rsidRDefault="00612A4B" w:rsidP="006964BB">
      <w:pPr>
        <w:pStyle w:val="Heading1"/>
        <w:rPr>
          <w:szCs w:val="28"/>
        </w:rPr>
      </w:pPr>
      <w:r w:rsidRPr="00A76871">
        <w:rPr>
          <w:szCs w:val="28"/>
        </w:rPr>
        <w:t xml:space="preserve"> </w:t>
      </w:r>
    </w:p>
    <w:p w:rsidR="00612A4B" w:rsidRPr="00A76871" w:rsidRDefault="00612A4B" w:rsidP="006964BB">
      <w:pPr>
        <w:rPr>
          <w:b/>
          <w:sz w:val="28"/>
          <w:szCs w:val="28"/>
          <w:lang w:val="uk-UA"/>
        </w:rPr>
      </w:pPr>
      <w:r w:rsidRPr="00A76871">
        <w:rPr>
          <w:b/>
          <w:sz w:val="28"/>
          <w:szCs w:val="28"/>
          <w:lang w:val="uk-UA"/>
        </w:rPr>
        <w:t>від  «</w:t>
      </w:r>
      <w:r>
        <w:rPr>
          <w:b/>
          <w:sz w:val="28"/>
          <w:szCs w:val="28"/>
          <w:lang w:val="uk-UA"/>
        </w:rPr>
        <w:t>15</w:t>
      </w:r>
      <w:r w:rsidRPr="00A76871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>січня</w:t>
      </w:r>
      <w:r w:rsidRPr="00A7687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2020</w:t>
      </w:r>
      <w:r w:rsidRPr="00A76871">
        <w:rPr>
          <w:b/>
          <w:sz w:val="28"/>
          <w:szCs w:val="28"/>
          <w:lang w:val="uk-UA"/>
        </w:rPr>
        <w:t xml:space="preserve"> року                                                                     № </w:t>
      </w:r>
      <w:r>
        <w:rPr>
          <w:b/>
          <w:sz w:val="28"/>
          <w:szCs w:val="28"/>
          <w:lang w:val="uk-UA"/>
        </w:rPr>
        <w:t xml:space="preserve"> 1824</w:t>
      </w:r>
    </w:p>
    <w:p w:rsidR="00612A4B" w:rsidRPr="00D7271F" w:rsidRDefault="00612A4B" w:rsidP="006964BB">
      <w:pPr>
        <w:rPr>
          <w:sz w:val="28"/>
          <w:szCs w:val="28"/>
          <w:lang w:val="uk-UA"/>
        </w:rPr>
      </w:pPr>
    </w:p>
    <w:p w:rsidR="00612A4B" w:rsidRDefault="00612A4B" w:rsidP="003E0B96">
      <w:pPr>
        <w:rPr>
          <w:b/>
          <w:sz w:val="28"/>
          <w:szCs w:val="28"/>
          <w:lang w:val="uk-UA"/>
        </w:rPr>
      </w:pPr>
      <w:r w:rsidRPr="00D7271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розгляд звернення </w:t>
      </w:r>
    </w:p>
    <w:p w:rsidR="00612A4B" w:rsidRDefault="00612A4B" w:rsidP="00EF14EB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СПД ФО</w:t>
      </w:r>
      <w:r w:rsidRPr="007B045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Тимошик М. М.</w:t>
      </w:r>
    </w:p>
    <w:p w:rsidR="00612A4B" w:rsidRDefault="00612A4B" w:rsidP="00EF14EB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щодо надання дозволу на </w:t>
      </w:r>
    </w:p>
    <w:p w:rsidR="00612A4B" w:rsidRDefault="00612A4B" w:rsidP="00EF14EB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розміщення зовнішньої реклами </w:t>
      </w:r>
    </w:p>
    <w:p w:rsidR="00612A4B" w:rsidRPr="00EF14EB" w:rsidRDefault="00612A4B" w:rsidP="00EF14EB">
      <w:pPr>
        <w:shd w:val="clear" w:color="auto" w:fill="FFFFFF"/>
        <w:rPr>
          <w:rFonts w:ascii="Arial" w:hAnsi="Arial" w:cs="Arial"/>
          <w:color w:val="000000"/>
          <w:sz w:val="15"/>
          <w:szCs w:val="15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по вул. </w:t>
      </w:r>
      <w:r w:rsidRPr="00722E98">
        <w:rPr>
          <w:b/>
          <w:sz w:val="28"/>
          <w:szCs w:val="28"/>
          <w:lang w:val="uk-UA"/>
        </w:rPr>
        <w:t>С. Петлюри</w:t>
      </w:r>
      <w:r>
        <w:rPr>
          <w:b/>
          <w:bCs/>
          <w:color w:val="000000"/>
          <w:sz w:val="28"/>
          <w:szCs w:val="28"/>
          <w:lang w:val="uk-UA"/>
        </w:rPr>
        <w:t>, вул. Вишнівецька.</w:t>
      </w:r>
    </w:p>
    <w:p w:rsidR="00612A4B" w:rsidRPr="00D7271F" w:rsidRDefault="00612A4B" w:rsidP="00DC4780">
      <w:pPr>
        <w:rPr>
          <w:sz w:val="28"/>
          <w:szCs w:val="28"/>
          <w:lang w:val="uk-UA"/>
        </w:rPr>
      </w:pPr>
      <w:r w:rsidRPr="00D7271F">
        <w:rPr>
          <w:b/>
          <w:sz w:val="28"/>
          <w:szCs w:val="28"/>
          <w:lang w:val="uk-UA"/>
        </w:rPr>
        <w:br/>
      </w:r>
    </w:p>
    <w:p w:rsidR="00612A4B" w:rsidRPr="00D7271F" w:rsidRDefault="00612A4B" w:rsidP="00EF14EB">
      <w:pPr>
        <w:jc w:val="both"/>
        <w:rPr>
          <w:sz w:val="28"/>
          <w:szCs w:val="28"/>
          <w:lang w:val="uk-UA"/>
        </w:rPr>
      </w:pPr>
      <w:r w:rsidRPr="00D7271F">
        <w:rPr>
          <w:sz w:val="28"/>
          <w:szCs w:val="28"/>
          <w:lang w:val="uk-UA"/>
        </w:rPr>
        <w:t xml:space="preserve">        Розглянувши заяву </w:t>
      </w:r>
      <w:r w:rsidRPr="00EF14EB">
        <w:rPr>
          <w:sz w:val="28"/>
          <w:szCs w:val="28"/>
          <w:lang w:val="uk-UA"/>
        </w:rPr>
        <w:t xml:space="preserve">звернення </w:t>
      </w:r>
      <w:r>
        <w:rPr>
          <w:sz w:val="28"/>
          <w:szCs w:val="28"/>
          <w:lang w:val="uk-UA"/>
        </w:rPr>
        <w:t>СПД-ФО</w:t>
      </w:r>
      <w:r w:rsidRPr="007B04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Тимошика Михайла Морозенковича </w:t>
      </w:r>
      <w:r w:rsidRPr="007B045B">
        <w:rPr>
          <w:bCs/>
          <w:color w:val="000000"/>
          <w:sz w:val="28"/>
          <w:szCs w:val="28"/>
          <w:lang w:val="uk-UA"/>
        </w:rPr>
        <w:t>щодо надання дозволу на розміщення зовнішньої реклами по</w:t>
      </w:r>
      <w:r>
        <w:rPr>
          <w:bCs/>
          <w:color w:val="000000"/>
          <w:sz w:val="28"/>
          <w:szCs w:val="28"/>
          <w:lang w:val="uk-UA"/>
        </w:rPr>
        <w:t xml:space="preserve"> вул. </w:t>
      </w:r>
      <w:r>
        <w:rPr>
          <w:sz w:val="28"/>
          <w:szCs w:val="28"/>
          <w:lang w:val="uk-UA"/>
        </w:rPr>
        <w:t>С. Петлюри</w:t>
      </w:r>
      <w:r w:rsidRPr="00EF14EB">
        <w:rPr>
          <w:bCs/>
          <w:color w:val="000000"/>
          <w:sz w:val="28"/>
          <w:szCs w:val="28"/>
          <w:lang w:val="uk-UA"/>
        </w:rPr>
        <w:t>, вул.</w:t>
      </w:r>
      <w:r>
        <w:rPr>
          <w:bCs/>
          <w:color w:val="000000"/>
          <w:sz w:val="28"/>
          <w:szCs w:val="28"/>
          <w:lang w:val="uk-UA"/>
        </w:rPr>
        <w:t xml:space="preserve"> Вишнівецька</w:t>
      </w:r>
      <w:r w:rsidRPr="00EF14EB">
        <w:rPr>
          <w:bCs/>
          <w:color w:val="000000"/>
          <w:sz w:val="28"/>
          <w:szCs w:val="28"/>
          <w:lang w:val="uk-UA"/>
        </w:rPr>
        <w:t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>беручи до уваги комп’ютерн</w:t>
      </w:r>
      <w:r>
        <w:rPr>
          <w:sz w:val="28"/>
          <w:szCs w:val="28"/>
          <w:lang w:val="uk-UA"/>
        </w:rPr>
        <w:t>і</w:t>
      </w:r>
      <w:r w:rsidRPr="00D7271F">
        <w:rPr>
          <w:sz w:val="28"/>
          <w:szCs w:val="28"/>
          <w:lang w:val="uk-UA"/>
        </w:rPr>
        <w:t xml:space="preserve"> макет</w:t>
      </w:r>
      <w:r>
        <w:rPr>
          <w:sz w:val="28"/>
          <w:szCs w:val="28"/>
          <w:lang w:val="uk-UA"/>
        </w:rPr>
        <w:t>и</w:t>
      </w:r>
      <w:r w:rsidRPr="00D7271F">
        <w:rPr>
          <w:sz w:val="28"/>
          <w:szCs w:val="28"/>
          <w:lang w:val="uk-UA"/>
        </w:rPr>
        <w:t xml:space="preserve"> місця розташування спецконструкції, ескізні креслення для розміщення зовнішньої реклами,</w:t>
      </w:r>
      <w:r>
        <w:rPr>
          <w:sz w:val="28"/>
          <w:szCs w:val="28"/>
          <w:lang w:val="uk-UA"/>
        </w:rPr>
        <w:t xml:space="preserve"> </w:t>
      </w:r>
      <w:r w:rsidRPr="009B1DC0">
        <w:rPr>
          <w:spacing w:val="-6"/>
          <w:sz w:val="28"/>
          <w:szCs w:val="28"/>
          <w:lang w:val="uk-UA"/>
        </w:rPr>
        <w:t>Стратегі</w:t>
      </w:r>
      <w:r>
        <w:rPr>
          <w:spacing w:val="-6"/>
          <w:sz w:val="28"/>
          <w:szCs w:val="28"/>
          <w:lang w:val="uk-UA"/>
        </w:rPr>
        <w:t>ю</w:t>
      </w:r>
      <w:r w:rsidRPr="009B1DC0">
        <w:rPr>
          <w:spacing w:val="-6"/>
          <w:sz w:val="28"/>
          <w:szCs w:val="28"/>
          <w:lang w:val="uk-UA"/>
        </w:rPr>
        <w:t xml:space="preserve"> розміщення та розвитку зовнішньої реклами,  інформаційних стендів, меморіальних дошок та вивісок в місті Кременець</w:t>
      </w:r>
      <w:r>
        <w:rPr>
          <w:spacing w:val="-6"/>
          <w:sz w:val="28"/>
          <w:szCs w:val="28"/>
          <w:lang w:val="uk-UA"/>
        </w:rPr>
        <w:t>, затверджену рішенням Кременецької міської ради від 13.02.2018 №966,</w:t>
      </w:r>
      <w:r w:rsidRPr="00D7271F">
        <w:rPr>
          <w:sz w:val="28"/>
          <w:szCs w:val="28"/>
          <w:lang w:val="uk-UA"/>
        </w:rPr>
        <w:t xml:space="preserve">  керуючись </w:t>
      </w:r>
      <w:r>
        <w:rPr>
          <w:sz w:val="28"/>
          <w:szCs w:val="28"/>
          <w:lang w:val="uk-UA"/>
        </w:rPr>
        <w:t xml:space="preserve">ст.16 Закону України «Про рекламу» </w:t>
      </w:r>
      <w:r w:rsidRPr="00D7271F">
        <w:rPr>
          <w:sz w:val="28"/>
          <w:szCs w:val="28"/>
          <w:lang w:val="uk-UA"/>
        </w:rPr>
        <w:t>ст. 31 Закону України «Про місцеве самоврядування в Україні»</w:t>
      </w:r>
      <w:r w:rsidRPr="00D7271F">
        <w:rPr>
          <w:rFonts w:ascii="Helvetica" w:hAnsi="Helvetica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Законами України «</w:t>
      </w:r>
      <w:r w:rsidRPr="00D7271F">
        <w:rPr>
          <w:color w:val="000000"/>
          <w:sz w:val="28"/>
          <w:szCs w:val="28"/>
          <w:shd w:val="clear" w:color="auto" w:fill="FFFFFF"/>
          <w:lang w:val="uk-UA"/>
        </w:rPr>
        <w:t>Пр</w:t>
      </w:r>
      <w:r>
        <w:rPr>
          <w:color w:val="000000"/>
          <w:sz w:val="28"/>
          <w:szCs w:val="28"/>
          <w:shd w:val="clear" w:color="auto" w:fill="FFFFFF"/>
          <w:lang w:val="uk-UA"/>
        </w:rPr>
        <w:t>о благоустрій населених пунктів», «</w:t>
      </w:r>
      <w:r w:rsidRPr="00D7271F">
        <w:rPr>
          <w:color w:val="000000"/>
          <w:sz w:val="28"/>
          <w:szCs w:val="28"/>
          <w:shd w:val="clear" w:color="auto" w:fill="FFFFFF"/>
          <w:lang w:val="uk-UA"/>
        </w:rPr>
        <w:t>Про дозвільну систему у сфері господарської діяльності</w:t>
      </w:r>
      <w:r w:rsidRPr="00D7271F">
        <w:rPr>
          <w:sz w:val="28"/>
          <w:szCs w:val="28"/>
          <w:lang w:val="uk-UA"/>
        </w:rPr>
        <w:t>», Постановою Кабінету Міністрів України від 29.12.2003 р. №2067 «Про затвердження Типових правил розміщення зовнішньої реклами»,</w:t>
      </w:r>
      <w:r>
        <w:rPr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 xml:space="preserve"> виконавчий комітет Кременецької міської ради</w:t>
      </w:r>
    </w:p>
    <w:p w:rsidR="00612A4B" w:rsidRPr="00D7271F" w:rsidRDefault="00612A4B" w:rsidP="002C67F8">
      <w:pPr>
        <w:jc w:val="both"/>
        <w:rPr>
          <w:sz w:val="28"/>
          <w:szCs w:val="28"/>
          <w:lang w:val="uk-UA"/>
        </w:rPr>
      </w:pPr>
    </w:p>
    <w:p w:rsidR="00612A4B" w:rsidRPr="00D7271F" w:rsidRDefault="00612A4B" w:rsidP="002C67F8">
      <w:pPr>
        <w:tabs>
          <w:tab w:val="left" w:pos="900"/>
        </w:tabs>
        <w:ind w:left="360"/>
        <w:jc w:val="center"/>
        <w:rPr>
          <w:sz w:val="28"/>
          <w:szCs w:val="28"/>
          <w:lang w:val="uk-UA"/>
        </w:rPr>
      </w:pPr>
      <w:r w:rsidRPr="00D7271F">
        <w:rPr>
          <w:sz w:val="28"/>
          <w:szCs w:val="28"/>
          <w:lang w:val="uk-UA"/>
        </w:rPr>
        <w:t>В И Р І Ш И В:</w:t>
      </w:r>
    </w:p>
    <w:p w:rsidR="00612A4B" w:rsidRPr="00D7271F" w:rsidRDefault="00612A4B" w:rsidP="002C67F8">
      <w:pPr>
        <w:ind w:left="180"/>
        <w:jc w:val="both"/>
        <w:rPr>
          <w:sz w:val="28"/>
          <w:szCs w:val="28"/>
          <w:lang w:val="uk-UA"/>
        </w:rPr>
      </w:pPr>
    </w:p>
    <w:p w:rsidR="00612A4B" w:rsidRDefault="00612A4B" w:rsidP="002C67F8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розміщення зовнішньої реклами (одностороннього бігборда</w:t>
      </w:r>
      <w:r w:rsidRPr="007B045B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СПД-ФО Тимошику Михайлу Морозенку розміром 6,0 м х 3,0</w:t>
      </w:r>
      <w:r w:rsidRPr="00D7271F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  х 0,2 м</w:t>
      </w:r>
      <w:r w:rsidRPr="00D7271F">
        <w:rPr>
          <w:sz w:val="28"/>
          <w:szCs w:val="28"/>
          <w:lang w:val="uk-UA"/>
        </w:rPr>
        <w:t xml:space="preserve"> по вул.</w:t>
      </w:r>
      <w:r>
        <w:rPr>
          <w:sz w:val="28"/>
          <w:szCs w:val="28"/>
          <w:lang w:val="uk-UA"/>
        </w:rPr>
        <w:t xml:space="preserve"> Вишнівецька (точка 18 Схеми зонування рекламних засобів у               м. Кременець) </w:t>
      </w:r>
      <w:r w:rsidRPr="00D7271F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>Кременець терміном</w:t>
      </w:r>
      <w:r>
        <w:rPr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5 (п’ять) років</w:t>
      </w:r>
      <w:r w:rsidRPr="00D7271F">
        <w:rPr>
          <w:sz w:val="28"/>
          <w:szCs w:val="28"/>
          <w:lang w:val="uk-UA"/>
        </w:rPr>
        <w:t>.</w:t>
      </w:r>
    </w:p>
    <w:p w:rsidR="00612A4B" w:rsidRPr="00C75157" w:rsidRDefault="00612A4B" w:rsidP="00C75157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розміщення зовнішньої реклами (двостороннього бігборда</w:t>
      </w:r>
      <w:r w:rsidRPr="007B045B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СПД-ФО Тимошику Михайлу Морозенку розмірами площин </w:t>
      </w:r>
      <w:r>
        <w:rPr>
          <w:sz w:val="28"/>
          <w:szCs w:val="28"/>
          <w:lang w:val="uk-UA"/>
        </w:rPr>
        <w:br/>
        <w:t>6,0 м х 3,0</w:t>
      </w:r>
      <w:r w:rsidRPr="00D7271F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  х 0,2 м</w:t>
      </w:r>
      <w:r w:rsidRPr="00D7271F">
        <w:rPr>
          <w:sz w:val="28"/>
          <w:szCs w:val="28"/>
          <w:lang w:val="uk-UA"/>
        </w:rPr>
        <w:t xml:space="preserve"> по вул.</w:t>
      </w:r>
      <w:r>
        <w:rPr>
          <w:sz w:val="28"/>
          <w:szCs w:val="28"/>
          <w:lang w:val="uk-UA"/>
        </w:rPr>
        <w:t xml:space="preserve"> С. Петлюри (точка 3 Схеми зонування рекламних засобів у м. Кременець) </w:t>
      </w:r>
      <w:r w:rsidRPr="00D7271F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>Кременець терміном</w:t>
      </w:r>
      <w:r>
        <w:rPr>
          <w:sz w:val="28"/>
          <w:szCs w:val="28"/>
          <w:lang w:val="uk-UA"/>
        </w:rPr>
        <w:t xml:space="preserve"> </w:t>
      </w:r>
      <w:r w:rsidRPr="00D7271F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5 (п’ять) років</w:t>
      </w:r>
      <w:r w:rsidRPr="00D7271F">
        <w:rPr>
          <w:sz w:val="28"/>
          <w:szCs w:val="28"/>
          <w:lang w:val="uk-UA"/>
        </w:rPr>
        <w:t>.</w:t>
      </w:r>
    </w:p>
    <w:p w:rsidR="00612A4B" w:rsidRDefault="00612A4B" w:rsidP="002C67F8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СПД-ФО Тимошику Михайлу Морозенку протягом десяти днів з дня прийняття рішення укласти договір на тимчасове користування місцем розміщення об’єкта зовнішньої реклами із Кременецькою міською радою.</w:t>
      </w:r>
    </w:p>
    <w:p w:rsidR="00612A4B" w:rsidRDefault="00612A4B" w:rsidP="002C67F8">
      <w:pPr>
        <w:pStyle w:val="ListParagraph"/>
        <w:rPr>
          <w:sz w:val="28"/>
          <w:szCs w:val="28"/>
          <w:lang w:val="uk-UA"/>
        </w:rPr>
      </w:pPr>
    </w:p>
    <w:p w:rsidR="00612A4B" w:rsidRPr="00EF14EB" w:rsidRDefault="00612A4B" w:rsidP="002C67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F14EB">
        <w:rPr>
          <w:sz w:val="28"/>
          <w:szCs w:val="28"/>
          <w:lang w:val="uk-UA"/>
        </w:rPr>
        <w:t xml:space="preserve">Після закінчення терміну дії договору </w:t>
      </w:r>
      <w:r>
        <w:rPr>
          <w:sz w:val="28"/>
          <w:szCs w:val="28"/>
          <w:lang w:val="uk-UA"/>
        </w:rPr>
        <w:t>СПД-ФО Тимошику Михайлу Морозенку</w:t>
      </w:r>
      <w:r w:rsidRPr="007134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СПД-ФО Тимошику Михайлу Морозенку</w:t>
      </w:r>
      <w:r w:rsidRPr="00EF14EB">
        <w:rPr>
          <w:sz w:val="28"/>
          <w:szCs w:val="28"/>
          <w:lang w:val="uk-UA"/>
        </w:rPr>
        <w:t xml:space="preserve"> здійснити демонтаж рекламного засобу або звернутися з заявою про продовження дії договору не пізніше ніж за один місяць до закінчення строку дії дозволу.</w:t>
      </w:r>
    </w:p>
    <w:p w:rsidR="00612A4B" w:rsidRPr="00A5112E" w:rsidRDefault="00612A4B" w:rsidP="002C67F8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uk-UA"/>
        </w:rPr>
      </w:pPr>
    </w:p>
    <w:p w:rsidR="00612A4B" w:rsidRDefault="00612A4B" w:rsidP="002C67F8">
      <w:pPr>
        <w:tabs>
          <w:tab w:val="left" w:pos="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рішення покласти на заступника міського голови РИНДИЧА Я.В.</w:t>
      </w:r>
    </w:p>
    <w:p w:rsidR="00612A4B" w:rsidRPr="00D7271F" w:rsidRDefault="00612A4B" w:rsidP="00630149">
      <w:pPr>
        <w:ind w:left="360"/>
        <w:jc w:val="both"/>
        <w:rPr>
          <w:sz w:val="28"/>
          <w:szCs w:val="28"/>
          <w:lang w:val="uk-UA"/>
        </w:rPr>
      </w:pPr>
    </w:p>
    <w:p w:rsidR="00612A4B" w:rsidRPr="00D7271F" w:rsidRDefault="00612A4B" w:rsidP="006964BB">
      <w:pPr>
        <w:ind w:firstLine="720"/>
        <w:rPr>
          <w:sz w:val="28"/>
          <w:szCs w:val="28"/>
          <w:lang w:val="uk-UA"/>
        </w:rPr>
      </w:pPr>
    </w:p>
    <w:p w:rsidR="00612A4B" w:rsidRPr="00B228CF" w:rsidRDefault="00612A4B" w:rsidP="00ED4E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 w:rsidRPr="00B228CF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  <w:r w:rsidRPr="00B228CF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                                                   Олексій КОВАЛЬЧУК</w:t>
      </w:r>
    </w:p>
    <w:p w:rsidR="00612A4B" w:rsidRDefault="00612A4B" w:rsidP="00ED4E87">
      <w:pPr>
        <w:rPr>
          <w:lang w:val="uk-UA"/>
        </w:rPr>
      </w:pPr>
      <w:r>
        <w:rPr>
          <w:lang w:val="uk-UA"/>
        </w:rPr>
        <w:t xml:space="preserve">Ярослав Риндич </w:t>
      </w:r>
    </w:p>
    <w:p w:rsidR="00612A4B" w:rsidRDefault="00612A4B" w:rsidP="00ED4E87">
      <w:pPr>
        <w:rPr>
          <w:lang w:val="uk-UA"/>
        </w:rPr>
      </w:pPr>
      <w:r>
        <w:rPr>
          <w:lang w:val="uk-UA"/>
        </w:rPr>
        <w:t xml:space="preserve">Віталій Чорнозуб </w:t>
      </w:r>
    </w:p>
    <w:p w:rsidR="00612A4B" w:rsidRPr="00B228CF" w:rsidRDefault="00612A4B" w:rsidP="00ED4E87">
      <w:pPr>
        <w:rPr>
          <w:lang w:val="uk-UA"/>
        </w:rPr>
      </w:pPr>
      <w:r>
        <w:rPr>
          <w:lang w:val="uk-UA"/>
        </w:rPr>
        <w:t>Олена Тартак</w:t>
      </w:r>
    </w:p>
    <w:p w:rsidR="00612A4B" w:rsidRPr="00D7271F" w:rsidRDefault="00612A4B" w:rsidP="00ED4E87">
      <w:pPr>
        <w:rPr>
          <w:lang w:val="uk-UA"/>
        </w:rPr>
      </w:pPr>
    </w:p>
    <w:sectPr w:rsidR="00612A4B" w:rsidRPr="00D7271F" w:rsidSect="00B65D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A4B" w:rsidRDefault="00612A4B" w:rsidP="0061524F">
      <w:r>
        <w:separator/>
      </w:r>
    </w:p>
  </w:endnote>
  <w:endnote w:type="continuationSeparator" w:id="0">
    <w:p w:rsidR="00612A4B" w:rsidRDefault="00612A4B" w:rsidP="0061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A4B" w:rsidRDefault="00612A4B" w:rsidP="0061524F">
      <w:r>
        <w:separator/>
      </w:r>
    </w:p>
  </w:footnote>
  <w:footnote w:type="continuationSeparator" w:id="0">
    <w:p w:rsidR="00612A4B" w:rsidRDefault="00612A4B" w:rsidP="00615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737"/>
    <w:multiLevelType w:val="hybridMultilevel"/>
    <w:tmpl w:val="0FAA717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B00491"/>
    <w:multiLevelType w:val="hybridMultilevel"/>
    <w:tmpl w:val="5DFC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6F522C"/>
    <w:multiLevelType w:val="hybridMultilevel"/>
    <w:tmpl w:val="C7EC57A2"/>
    <w:lvl w:ilvl="0" w:tplc="0419000F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4BB"/>
    <w:rsid w:val="00014A38"/>
    <w:rsid w:val="00017FC6"/>
    <w:rsid w:val="00020457"/>
    <w:rsid w:val="00046D43"/>
    <w:rsid w:val="00062A03"/>
    <w:rsid w:val="0008585D"/>
    <w:rsid w:val="000A3D5C"/>
    <w:rsid w:val="000C6AB2"/>
    <w:rsid w:val="000E69E5"/>
    <w:rsid w:val="000F0FFE"/>
    <w:rsid w:val="00137EE4"/>
    <w:rsid w:val="0014659F"/>
    <w:rsid w:val="00155E38"/>
    <w:rsid w:val="00167CB0"/>
    <w:rsid w:val="00171162"/>
    <w:rsid w:val="001921F3"/>
    <w:rsid w:val="00194F04"/>
    <w:rsid w:val="001A1427"/>
    <w:rsid w:val="001A2517"/>
    <w:rsid w:val="001B1E64"/>
    <w:rsid w:val="001B241A"/>
    <w:rsid w:val="001C2F74"/>
    <w:rsid w:val="001F6624"/>
    <w:rsid w:val="00227EF7"/>
    <w:rsid w:val="00232F08"/>
    <w:rsid w:val="00236B74"/>
    <w:rsid w:val="00247508"/>
    <w:rsid w:val="002517CC"/>
    <w:rsid w:val="0026039A"/>
    <w:rsid w:val="0027497B"/>
    <w:rsid w:val="00282FA0"/>
    <w:rsid w:val="00290E17"/>
    <w:rsid w:val="002A2B4E"/>
    <w:rsid w:val="002B04E2"/>
    <w:rsid w:val="002B04EB"/>
    <w:rsid w:val="002C67F8"/>
    <w:rsid w:val="002E1A1E"/>
    <w:rsid w:val="002F46F7"/>
    <w:rsid w:val="00300507"/>
    <w:rsid w:val="00303963"/>
    <w:rsid w:val="00307498"/>
    <w:rsid w:val="00320AA0"/>
    <w:rsid w:val="00322EBC"/>
    <w:rsid w:val="00325419"/>
    <w:rsid w:val="0032706D"/>
    <w:rsid w:val="00330BED"/>
    <w:rsid w:val="00340766"/>
    <w:rsid w:val="003454F0"/>
    <w:rsid w:val="003654B1"/>
    <w:rsid w:val="00373E96"/>
    <w:rsid w:val="003B1DD0"/>
    <w:rsid w:val="003B3CAE"/>
    <w:rsid w:val="003C6BCE"/>
    <w:rsid w:val="003C7C45"/>
    <w:rsid w:val="003D74A4"/>
    <w:rsid w:val="003E0B96"/>
    <w:rsid w:val="003E1EE3"/>
    <w:rsid w:val="003E737B"/>
    <w:rsid w:val="003F0592"/>
    <w:rsid w:val="00422255"/>
    <w:rsid w:val="00443196"/>
    <w:rsid w:val="00447D2A"/>
    <w:rsid w:val="004E26A0"/>
    <w:rsid w:val="00503449"/>
    <w:rsid w:val="0051107A"/>
    <w:rsid w:val="00534F31"/>
    <w:rsid w:val="00551825"/>
    <w:rsid w:val="00552910"/>
    <w:rsid w:val="00562323"/>
    <w:rsid w:val="005653F1"/>
    <w:rsid w:val="00585249"/>
    <w:rsid w:val="005A7BF5"/>
    <w:rsid w:val="005C545D"/>
    <w:rsid w:val="005C65E2"/>
    <w:rsid w:val="005F0332"/>
    <w:rsid w:val="00603051"/>
    <w:rsid w:val="00604924"/>
    <w:rsid w:val="006060EC"/>
    <w:rsid w:val="00612830"/>
    <w:rsid w:val="00612A4B"/>
    <w:rsid w:val="0061524F"/>
    <w:rsid w:val="00621755"/>
    <w:rsid w:val="00622230"/>
    <w:rsid w:val="00630149"/>
    <w:rsid w:val="00631492"/>
    <w:rsid w:val="00635B8F"/>
    <w:rsid w:val="00646375"/>
    <w:rsid w:val="006530D0"/>
    <w:rsid w:val="00662611"/>
    <w:rsid w:val="0067326C"/>
    <w:rsid w:val="006734EB"/>
    <w:rsid w:val="006964BB"/>
    <w:rsid w:val="006A1607"/>
    <w:rsid w:val="006A6332"/>
    <w:rsid w:val="006C1ACE"/>
    <w:rsid w:val="006D73FB"/>
    <w:rsid w:val="006E256B"/>
    <w:rsid w:val="006F142A"/>
    <w:rsid w:val="00700F67"/>
    <w:rsid w:val="00706BD7"/>
    <w:rsid w:val="00713418"/>
    <w:rsid w:val="00713BF1"/>
    <w:rsid w:val="00722E98"/>
    <w:rsid w:val="00731AB1"/>
    <w:rsid w:val="00760269"/>
    <w:rsid w:val="0076735B"/>
    <w:rsid w:val="00781099"/>
    <w:rsid w:val="00781F64"/>
    <w:rsid w:val="00787EE6"/>
    <w:rsid w:val="007B029F"/>
    <w:rsid w:val="007B045B"/>
    <w:rsid w:val="007C3F02"/>
    <w:rsid w:val="007E5EA4"/>
    <w:rsid w:val="007F6025"/>
    <w:rsid w:val="007F7B14"/>
    <w:rsid w:val="00816399"/>
    <w:rsid w:val="008229B4"/>
    <w:rsid w:val="00826033"/>
    <w:rsid w:val="00832E3C"/>
    <w:rsid w:val="0084594C"/>
    <w:rsid w:val="00856611"/>
    <w:rsid w:val="00882EB8"/>
    <w:rsid w:val="0088472A"/>
    <w:rsid w:val="008C0250"/>
    <w:rsid w:val="008E41A4"/>
    <w:rsid w:val="008F3F9B"/>
    <w:rsid w:val="009126D8"/>
    <w:rsid w:val="0094343B"/>
    <w:rsid w:val="0097528B"/>
    <w:rsid w:val="00984048"/>
    <w:rsid w:val="0099199A"/>
    <w:rsid w:val="0099402B"/>
    <w:rsid w:val="009A68BD"/>
    <w:rsid w:val="009B1DC0"/>
    <w:rsid w:val="009D6A82"/>
    <w:rsid w:val="00A001B9"/>
    <w:rsid w:val="00A053AA"/>
    <w:rsid w:val="00A25AD0"/>
    <w:rsid w:val="00A43F88"/>
    <w:rsid w:val="00A5112E"/>
    <w:rsid w:val="00A60384"/>
    <w:rsid w:val="00A67958"/>
    <w:rsid w:val="00A76871"/>
    <w:rsid w:val="00AA181F"/>
    <w:rsid w:val="00AA7075"/>
    <w:rsid w:val="00AC6974"/>
    <w:rsid w:val="00B01C93"/>
    <w:rsid w:val="00B228CF"/>
    <w:rsid w:val="00B4102E"/>
    <w:rsid w:val="00B603EB"/>
    <w:rsid w:val="00B60D51"/>
    <w:rsid w:val="00B65DD1"/>
    <w:rsid w:val="00B83D89"/>
    <w:rsid w:val="00B85526"/>
    <w:rsid w:val="00B865B4"/>
    <w:rsid w:val="00B94271"/>
    <w:rsid w:val="00B94A8D"/>
    <w:rsid w:val="00BA3B94"/>
    <w:rsid w:val="00BA514A"/>
    <w:rsid w:val="00BB151D"/>
    <w:rsid w:val="00BF434D"/>
    <w:rsid w:val="00C15E39"/>
    <w:rsid w:val="00C246C0"/>
    <w:rsid w:val="00C35E55"/>
    <w:rsid w:val="00C53375"/>
    <w:rsid w:val="00C535DD"/>
    <w:rsid w:val="00C565E8"/>
    <w:rsid w:val="00C6002F"/>
    <w:rsid w:val="00C75157"/>
    <w:rsid w:val="00C876DE"/>
    <w:rsid w:val="00CF1EC3"/>
    <w:rsid w:val="00CF3C4B"/>
    <w:rsid w:val="00D01888"/>
    <w:rsid w:val="00D01A8F"/>
    <w:rsid w:val="00D0545B"/>
    <w:rsid w:val="00D061DD"/>
    <w:rsid w:val="00D25B03"/>
    <w:rsid w:val="00D35622"/>
    <w:rsid w:val="00D36416"/>
    <w:rsid w:val="00D37331"/>
    <w:rsid w:val="00D51000"/>
    <w:rsid w:val="00D61B28"/>
    <w:rsid w:val="00D63816"/>
    <w:rsid w:val="00D7271F"/>
    <w:rsid w:val="00D86513"/>
    <w:rsid w:val="00D86802"/>
    <w:rsid w:val="00DC4780"/>
    <w:rsid w:val="00DD527F"/>
    <w:rsid w:val="00DD5812"/>
    <w:rsid w:val="00DD5E6D"/>
    <w:rsid w:val="00E05EF7"/>
    <w:rsid w:val="00E14B10"/>
    <w:rsid w:val="00E33E8C"/>
    <w:rsid w:val="00E34EF7"/>
    <w:rsid w:val="00E42334"/>
    <w:rsid w:val="00E42704"/>
    <w:rsid w:val="00E43AA2"/>
    <w:rsid w:val="00E469AD"/>
    <w:rsid w:val="00E86767"/>
    <w:rsid w:val="00EB0D6A"/>
    <w:rsid w:val="00ED34AC"/>
    <w:rsid w:val="00ED4E87"/>
    <w:rsid w:val="00EE3B03"/>
    <w:rsid w:val="00EF14EB"/>
    <w:rsid w:val="00F12213"/>
    <w:rsid w:val="00F140D3"/>
    <w:rsid w:val="00F16E06"/>
    <w:rsid w:val="00F277AA"/>
    <w:rsid w:val="00F30631"/>
    <w:rsid w:val="00F860CA"/>
    <w:rsid w:val="00FC00AA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B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64BB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EB1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6964BB"/>
    <w:pPr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E82EB1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Header">
    <w:name w:val="header"/>
    <w:basedOn w:val="Normal"/>
    <w:link w:val="Head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52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524F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B029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1552</Words>
  <Characters>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Archik</dc:creator>
  <cp:keywords/>
  <dc:description/>
  <cp:lastModifiedBy>Ірина</cp:lastModifiedBy>
  <cp:revision>22</cp:revision>
  <cp:lastPrinted>2018-08-17T08:29:00Z</cp:lastPrinted>
  <dcterms:created xsi:type="dcterms:W3CDTF">2019-05-02T13:29:00Z</dcterms:created>
  <dcterms:modified xsi:type="dcterms:W3CDTF">2020-01-16T15:20:00Z</dcterms:modified>
</cp:coreProperties>
</file>